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0E882" w14:textId="3ED52698"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5" w:tgtFrame="_blank" w:history="1">
        <w:r w:rsidR="0008370C">
          <w:rPr>
            <w:rStyle w:val="Hyperlink"/>
            <w:color w:val="000000"/>
            <w:sz w:val="22"/>
            <w:szCs w:val="22"/>
          </w:rPr>
          <w:t>15</w:t>
        </w:r>
        <w:bookmarkStart w:id="0" w:name="_GoBack"/>
        <w:bookmarkEnd w:id="0"/>
        <w:r w:rsidR="002A4AB5">
          <w:rPr>
            <w:rStyle w:val="Hyperlink"/>
            <w:color w:val="000000"/>
            <w:sz w:val="22"/>
            <w:szCs w:val="22"/>
          </w:rPr>
          <w:t>.04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9F06B5">
          <w:rPr>
            <w:rStyle w:val="Hyperlink"/>
            <w:color w:val="000000"/>
            <w:sz w:val="22"/>
            <w:szCs w:val="22"/>
          </w:rPr>
          <w:t>2024</w:t>
        </w:r>
        <w:r w:rsidR="005942E9">
          <w:rPr>
            <w:rStyle w:val="Hyperlink"/>
            <w:color w:val="000000"/>
            <w:sz w:val="22"/>
            <w:szCs w:val="22"/>
          </w:rPr>
          <w:t xml:space="preserve"> - Anunț- Etapa</w:t>
        </w:r>
        <w:r w:rsidR="00571D90">
          <w:rPr>
            <w:rStyle w:val="Hyperlink"/>
            <w:color w:val="000000"/>
            <w:sz w:val="22"/>
            <w:szCs w:val="22"/>
          </w:rPr>
          <w:t xml:space="preserve"> elaborare propuneri</w:t>
        </w:r>
        <w:r w:rsidR="00FE1940">
          <w:rPr>
            <w:rStyle w:val="Hyperlink"/>
            <w:color w:val="000000"/>
            <w:sz w:val="22"/>
            <w:szCs w:val="22"/>
          </w:rPr>
          <w:t xml:space="preserve"> – </w:t>
        </w:r>
        <w:r w:rsidR="00486D18">
          <w:rPr>
            <w:rStyle w:val="Hyperlink"/>
            <w:color w:val="000000"/>
            <w:sz w:val="22"/>
            <w:szCs w:val="22"/>
          </w:rPr>
          <w:t xml:space="preserve"> P</w:t>
        </w:r>
        <w:r w:rsidR="002A4AB5">
          <w:rPr>
            <w:rStyle w:val="Hyperlink"/>
            <w:color w:val="000000"/>
            <w:sz w:val="22"/>
            <w:szCs w:val="22"/>
          </w:rPr>
          <w:t>UZ – "STRADA GENȚIANEI</w:t>
        </w:r>
        <w:r w:rsidRPr="00F56155">
          <w:rPr>
            <w:rStyle w:val="Hyperlink"/>
            <w:color w:val="000000"/>
            <w:sz w:val="22"/>
            <w:szCs w:val="22"/>
          </w:rPr>
          <w:t>" în Ghimba</w:t>
        </w:r>
        <w:r w:rsidR="004E4134">
          <w:rPr>
            <w:rStyle w:val="Hyperlink"/>
            <w:color w:val="000000"/>
            <w:sz w:val="22"/>
            <w:szCs w:val="22"/>
          </w:rPr>
          <w:t>v</w:t>
        </w:r>
        <w:r w:rsidRPr="00F56155">
          <w:rPr>
            <w:rStyle w:val="Hyperlink"/>
            <w:color w:val="000000"/>
            <w:sz w:val="22"/>
            <w:szCs w:val="22"/>
          </w:rPr>
          <w:t>, jud. Brașov,</w:t>
        </w:r>
        <w:r w:rsidR="004E4134">
          <w:rPr>
            <w:rStyle w:val="Hyperlink"/>
            <w:color w:val="000000"/>
            <w:sz w:val="22"/>
            <w:szCs w:val="22"/>
          </w:rPr>
          <w:t xml:space="preserve"> intravilan,</w:t>
        </w:r>
        <w:r w:rsidR="00944C70">
          <w:rPr>
            <w:rStyle w:val="Hyperlink"/>
            <w:color w:val="000000"/>
            <w:sz w:val="22"/>
            <w:szCs w:val="22"/>
          </w:rPr>
          <w:t xml:space="preserve"> pe terenu</w:t>
        </w:r>
        <w:r w:rsidR="002A4AB5">
          <w:rPr>
            <w:rStyle w:val="Hyperlink"/>
            <w:color w:val="000000"/>
            <w:sz w:val="22"/>
            <w:szCs w:val="22"/>
          </w:rPr>
          <w:t>l identificat prin CF nr. 107540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="00944C70">
          <w:rPr>
            <w:rStyle w:val="Hyperlink"/>
            <w:color w:val="000000"/>
            <w:sz w:val="22"/>
            <w:szCs w:val="22"/>
          </w:rPr>
          <w:t xml:space="preserve"> acesta</w:t>
        </w:r>
        <w:r w:rsidRPr="00F56155">
          <w:rPr>
            <w:rStyle w:val="Hyperlink"/>
            <w:color w:val="000000"/>
            <w:sz w:val="22"/>
            <w:szCs w:val="22"/>
          </w:rPr>
          <w:t xml:space="preserve">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2A4AB5">
          <w:rPr>
            <w:rStyle w:val="Hyperlink"/>
            <w:color w:val="000000"/>
            <w:sz w:val="22"/>
            <w:szCs w:val="22"/>
          </w:rPr>
          <w:t>ietatea orașului Ghimbav</w:t>
        </w:r>
        <w:r w:rsidR="00A570A4">
          <w:rPr>
            <w:rStyle w:val="Hyperlink"/>
            <w:color w:val="000000"/>
            <w:sz w:val="22"/>
            <w:szCs w:val="22"/>
          </w:rPr>
          <w:t>.</w:t>
        </w:r>
        <w:r w:rsidRPr="00F56155">
          <w:rPr>
            <w:rStyle w:val="Hyperlink"/>
            <w:color w:val="000000"/>
            <w:sz w:val="22"/>
            <w:szCs w:val="22"/>
          </w:rPr>
          <w:t xml:space="preserve"> Perioada de consultare a pu</w:t>
        </w:r>
        <w:r w:rsidR="00CD1A67">
          <w:rPr>
            <w:rStyle w:val="Hyperlink"/>
            <w:color w:val="000000"/>
            <w:sz w:val="22"/>
            <w:szCs w:val="22"/>
          </w:rPr>
          <w:t>blicului va f</w:t>
        </w:r>
        <w:r w:rsidR="002A4AB5">
          <w:rPr>
            <w:rStyle w:val="Hyperlink"/>
            <w:color w:val="000000"/>
            <w:sz w:val="22"/>
            <w:szCs w:val="22"/>
          </w:rPr>
          <w:t xml:space="preserve">i cuprinsă între </w:t>
        </w:r>
        <w:r w:rsidR="00571D90">
          <w:rPr>
            <w:rStyle w:val="Hyperlink"/>
            <w:color w:val="000000"/>
            <w:sz w:val="22"/>
            <w:szCs w:val="22"/>
          </w:rPr>
          <w:t>15</w:t>
        </w:r>
        <w:r w:rsidR="002A4AB5">
          <w:rPr>
            <w:rStyle w:val="Hyperlink"/>
            <w:color w:val="000000"/>
            <w:sz w:val="22"/>
            <w:szCs w:val="22"/>
          </w:rPr>
          <w:t>.04.2024 –</w:t>
        </w:r>
        <w:r w:rsidR="00571D90">
          <w:rPr>
            <w:rStyle w:val="Hyperlink"/>
            <w:color w:val="000000"/>
            <w:sz w:val="22"/>
            <w:szCs w:val="22"/>
          </w:rPr>
          <w:t>14</w:t>
        </w:r>
        <w:r w:rsidR="00944C70">
          <w:rPr>
            <w:rStyle w:val="Hyperlink"/>
            <w:color w:val="000000"/>
            <w:sz w:val="22"/>
            <w:szCs w:val="22"/>
          </w:rPr>
          <w:t>.05</w:t>
        </w:r>
        <w:r w:rsidR="009F06B5">
          <w:rPr>
            <w:rStyle w:val="Hyperlink"/>
            <w:color w:val="000000"/>
            <w:sz w:val="22"/>
            <w:szCs w:val="22"/>
          </w:rPr>
          <w:t>.2024</w:t>
        </w:r>
        <w:r w:rsidRPr="00F56155">
          <w:rPr>
            <w:rStyle w:val="Hyperlink"/>
            <w:color w:val="000000"/>
            <w:sz w:val="22"/>
            <w:szCs w:val="22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14:paraId="5BD4A408" w14:textId="77777777" w:rsidR="00D75DCD" w:rsidRDefault="0008370C">
      <w:hyperlink r:id="rId6" w:tgtFrame="_blank" w:history="1">
        <w:r w:rsidR="00FE1940"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30"/>
    <w:rsid w:val="0008370C"/>
    <w:rsid w:val="000E2FC1"/>
    <w:rsid w:val="00124F0B"/>
    <w:rsid w:val="001C5B6E"/>
    <w:rsid w:val="001D6FD4"/>
    <w:rsid w:val="002359E4"/>
    <w:rsid w:val="002A4AB5"/>
    <w:rsid w:val="00393600"/>
    <w:rsid w:val="003D4A29"/>
    <w:rsid w:val="004810C6"/>
    <w:rsid w:val="00486D18"/>
    <w:rsid w:val="004E4134"/>
    <w:rsid w:val="00571D90"/>
    <w:rsid w:val="005942E9"/>
    <w:rsid w:val="006A6AC5"/>
    <w:rsid w:val="006B19FD"/>
    <w:rsid w:val="0079373D"/>
    <w:rsid w:val="00944C70"/>
    <w:rsid w:val="00944D36"/>
    <w:rsid w:val="009A36F1"/>
    <w:rsid w:val="009F06B5"/>
    <w:rsid w:val="00A570A4"/>
    <w:rsid w:val="00C475F3"/>
    <w:rsid w:val="00CD1A67"/>
    <w:rsid w:val="00D75DCD"/>
    <w:rsid w:val="00D94833"/>
    <w:rsid w:val="00E41E41"/>
    <w:rsid w:val="00EA2CF4"/>
    <w:rsid w:val="00ED3330"/>
    <w:rsid w:val="00F43764"/>
    <w:rsid w:val="00F56155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C5B7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panel.ro/primaria-ghimbav.ro/docs/2020/2020-06-23-PUZ-ZARAZA_LAND_INTL_SRL-propuneri_preliminare-consultare_publica.pdf" TargetMode="External"/><Relationship Id="rId5" Type="http://schemas.openxmlformats.org/officeDocument/2006/relationships/hyperlink" Target="http://gpanel.ro/primaria-ghimbav.ro/docs/2021/2021-04-16-PUZ-SOFIMAT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</cp:revision>
  <dcterms:created xsi:type="dcterms:W3CDTF">2025-04-22T05:35:00Z</dcterms:created>
  <dcterms:modified xsi:type="dcterms:W3CDTF">2025-04-22T07:09:00Z</dcterms:modified>
</cp:coreProperties>
</file>